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AB3" w:rsidRDefault="00915AB3" w:rsidP="00915AB3">
      <w:pPr>
        <w:pStyle w:val="a3"/>
        <w:spacing w:before="0" w:beforeAutospacing="0" w:after="0" w:afterAutospacing="0" w:line="488" w:lineRule="atLeast"/>
        <w:ind w:left="626"/>
        <w:jc w:val="center"/>
        <w:rPr>
          <w:color w:val="3D3D3D"/>
          <w:sz w:val="18"/>
          <w:szCs w:val="18"/>
        </w:rPr>
      </w:pPr>
      <w:r>
        <w:rPr>
          <w:rFonts w:ascii="黑体" w:eastAsia="黑体" w:hAnsi="黑体" w:hint="eastAsia"/>
          <w:b/>
          <w:bCs/>
          <w:color w:val="3D3D3D"/>
          <w:sz w:val="36"/>
          <w:szCs w:val="36"/>
        </w:rPr>
        <w:t>关于下达2020年度职业技能鉴定及职业能力水平评价</w:t>
      </w:r>
      <w:r>
        <w:rPr>
          <w:rFonts w:ascii="黑体" w:eastAsia="黑体" w:hAnsi="黑体" w:hint="eastAsia"/>
          <w:b/>
          <w:bCs/>
          <w:color w:val="000000"/>
          <w:sz w:val="36"/>
          <w:szCs w:val="36"/>
        </w:rPr>
        <w:t>指导</w:t>
      </w:r>
      <w:r>
        <w:rPr>
          <w:rFonts w:ascii="黑体" w:eastAsia="黑体" w:hAnsi="黑体" w:hint="eastAsia"/>
          <w:b/>
          <w:bCs/>
          <w:color w:val="3D3D3D"/>
          <w:sz w:val="36"/>
          <w:szCs w:val="36"/>
        </w:rPr>
        <w:t>计划的通知</w:t>
      </w:r>
    </w:p>
    <w:p w:rsidR="00915AB3" w:rsidRDefault="00915AB3" w:rsidP="00915AB3">
      <w:pPr>
        <w:pStyle w:val="a3"/>
        <w:spacing w:before="0" w:beforeAutospacing="0" w:after="0" w:afterAutospacing="0"/>
        <w:jc w:val="center"/>
        <w:rPr>
          <w:color w:val="3D3D3D"/>
          <w:sz w:val="18"/>
          <w:szCs w:val="18"/>
        </w:rPr>
      </w:pPr>
    </w:p>
    <w:p w:rsidR="00915AB3" w:rsidRDefault="00915AB3" w:rsidP="00915AB3">
      <w:pPr>
        <w:pStyle w:val="a3"/>
        <w:spacing w:before="0" w:beforeAutospacing="0" w:after="0" w:afterAutospacing="0" w:line="463" w:lineRule="atLeast"/>
        <w:rPr>
          <w:color w:val="3D3D3D"/>
          <w:sz w:val="18"/>
          <w:szCs w:val="18"/>
        </w:rPr>
      </w:pPr>
      <w:r>
        <w:rPr>
          <w:rFonts w:hint="eastAsia"/>
          <w:color w:val="3D3D3D"/>
          <w:sz w:val="26"/>
          <w:szCs w:val="26"/>
        </w:rPr>
        <w:t>各</w:t>
      </w:r>
      <w:r w:rsidR="00C33A6E">
        <w:rPr>
          <w:rFonts w:hint="eastAsia"/>
          <w:color w:val="3D3D3D"/>
          <w:sz w:val="26"/>
          <w:szCs w:val="26"/>
        </w:rPr>
        <w:t>公司，各单位</w:t>
      </w:r>
      <w:r>
        <w:rPr>
          <w:rFonts w:hint="eastAsia"/>
          <w:color w:val="3D3D3D"/>
          <w:sz w:val="26"/>
          <w:szCs w:val="26"/>
        </w:rPr>
        <w:t>：</w:t>
      </w:r>
    </w:p>
    <w:p w:rsidR="00915AB3" w:rsidRDefault="00915AB3" w:rsidP="00C33A6E">
      <w:pPr>
        <w:pStyle w:val="a3"/>
        <w:spacing w:before="0" w:beforeAutospacing="0" w:after="0" w:afterAutospacing="0"/>
        <w:rPr>
          <w:color w:val="3D3D3D"/>
          <w:sz w:val="18"/>
          <w:szCs w:val="18"/>
        </w:rPr>
      </w:pPr>
      <w:r>
        <w:rPr>
          <w:rFonts w:hint="eastAsia"/>
          <w:color w:val="3D3D3D"/>
          <w:sz w:val="26"/>
          <w:szCs w:val="26"/>
        </w:rPr>
        <w:t xml:space="preserve">　　按照煤炭工业职业技能鉴定指导中心、济宁市人力资源和社会保障局、济宁市职业技能鉴定中心</w:t>
      </w:r>
      <w:r w:rsidR="00C33A6E">
        <w:rPr>
          <w:rFonts w:hint="eastAsia"/>
          <w:color w:val="3D3D3D"/>
          <w:sz w:val="26"/>
          <w:szCs w:val="26"/>
        </w:rPr>
        <w:t>和</w:t>
      </w:r>
      <w:r w:rsidR="00C33A6E" w:rsidRPr="00CE7553">
        <w:rPr>
          <w:rFonts w:hint="eastAsia"/>
          <w:color w:val="3D3D3D"/>
          <w:sz w:val="26"/>
          <w:szCs w:val="26"/>
        </w:rPr>
        <w:t>济能人教字〔2020〕3号</w:t>
      </w:r>
      <w:r w:rsidR="00C33A6E">
        <w:rPr>
          <w:rFonts w:hint="eastAsia"/>
          <w:color w:val="3D3D3D"/>
          <w:sz w:val="26"/>
          <w:szCs w:val="26"/>
        </w:rPr>
        <w:t>文件</w:t>
      </w:r>
      <w:r>
        <w:rPr>
          <w:rFonts w:hint="eastAsia"/>
          <w:color w:val="3D3D3D"/>
          <w:sz w:val="26"/>
          <w:szCs w:val="26"/>
        </w:rPr>
        <w:t>要求，</w:t>
      </w:r>
      <w:r w:rsidR="00C33A6E">
        <w:rPr>
          <w:rFonts w:hint="eastAsia"/>
          <w:color w:val="3D3D3D"/>
          <w:sz w:val="26"/>
          <w:szCs w:val="26"/>
        </w:rPr>
        <w:t>2020年度职业技能鉴定及职业能力水平评价工作即将开始</w:t>
      </w:r>
      <w:r>
        <w:rPr>
          <w:rFonts w:hint="eastAsia"/>
          <w:color w:val="3D3D3D"/>
          <w:sz w:val="26"/>
          <w:szCs w:val="26"/>
        </w:rPr>
        <w:t>。具体事宜通知如下：</w:t>
      </w:r>
    </w:p>
    <w:p w:rsidR="00915AB3" w:rsidRDefault="00915AB3" w:rsidP="00915AB3">
      <w:pPr>
        <w:pStyle w:val="a3"/>
        <w:spacing w:before="0" w:beforeAutospacing="0" w:after="0" w:afterAutospacing="0" w:line="463" w:lineRule="atLeast"/>
        <w:ind w:left="538"/>
        <w:rPr>
          <w:color w:val="3D3D3D"/>
          <w:sz w:val="18"/>
          <w:szCs w:val="18"/>
        </w:rPr>
      </w:pPr>
      <w:r>
        <w:rPr>
          <w:rFonts w:ascii="黑体" w:eastAsia="黑体" w:hAnsi="黑体" w:hint="eastAsia"/>
          <w:color w:val="3D3D3D"/>
          <w:sz w:val="26"/>
          <w:szCs w:val="26"/>
        </w:rPr>
        <w:t>一、职业技能鉴定、职业能力水平评价工种及等级</w:t>
      </w:r>
    </w:p>
    <w:p w:rsidR="00915AB3" w:rsidRDefault="00915AB3" w:rsidP="00915AB3">
      <w:pPr>
        <w:pStyle w:val="a3"/>
        <w:spacing w:before="0" w:beforeAutospacing="0" w:after="0" w:afterAutospacing="0" w:line="463" w:lineRule="atLeast"/>
        <w:ind w:right="38" w:firstLine="538"/>
        <w:rPr>
          <w:color w:val="3D3D3D"/>
          <w:sz w:val="18"/>
          <w:szCs w:val="18"/>
        </w:rPr>
      </w:pPr>
      <w:r>
        <w:rPr>
          <w:rFonts w:hint="eastAsia"/>
          <w:color w:val="3D3D3D"/>
          <w:sz w:val="26"/>
          <w:szCs w:val="26"/>
        </w:rPr>
        <w:t>鉴定职业（工种）严格按照《国家职业资格目录》中：电工、钳工、车工、焊工、保安员、中式面点师、安全评价师、安检员、劳动关系协调员、中式烹调师及保育员开展鉴定工作。鉴定等级分初级（五级）、中级（四级）、高级（三级）。</w:t>
      </w:r>
    </w:p>
    <w:p w:rsidR="00915AB3" w:rsidRDefault="00915AB3" w:rsidP="00915AB3">
      <w:pPr>
        <w:pStyle w:val="a3"/>
        <w:spacing w:before="0" w:beforeAutospacing="0" w:after="0" w:afterAutospacing="0" w:line="463" w:lineRule="atLeast"/>
        <w:ind w:firstLine="538"/>
        <w:rPr>
          <w:color w:val="3D3D3D"/>
          <w:sz w:val="18"/>
          <w:szCs w:val="18"/>
        </w:rPr>
      </w:pPr>
      <w:r>
        <w:rPr>
          <w:rFonts w:hint="eastAsia"/>
          <w:color w:val="3D3D3D"/>
          <w:sz w:val="26"/>
          <w:szCs w:val="26"/>
        </w:rPr>
        <w:t>职业能力水平评价申报工种严格按照国家指导中心批准工种申报，评价等级分初级（五级）、中级（四级）、高级（三级）（见附件1）。</w:t>
      </w:r>
      <w:r>
        <w:rPr>
          <w:rFonts w:ascii="黑体" w:eastAsia="黑体" w:hAnsi="黑体" w:hint="eastAsia"/>
          <w:color w:val="3D3D3D"/>
          <w:sz w:val="26"/>
          <w:szCs w:val="26"/>
        </w:rPr>
        <w:t xml:space="preserve">　　</w:t>
      </w:r>
    </w:p>
    <w:p w:rsidR="00915AB3" w:rsidRDefault="00915AB3" w:rsidP="00915AB3">
      <w:pPr>
        <w:pStyle w:val="a3"/>
        <w:spacing w:before="0" w:beforeAutospacing="0" w:after="0" w:afterAutospacing="0" w:line="463" w:lineRule="atLeast"/>
        <w:ind w:left="538"/>
        <w:rPr>
          <w:color w:val="3D3D3D"/>
          <w:sz w:val="18"/>
          <w:szCs w:val="18"/>
        </w:rPr>
      </w:pPr>
      <w:r>
        <w:rPr>
          <w:rFonts w:ascii="黑体" w:eastAsia="黑体" w:hAnsi="黑体" w:hint="eastAsia"/>
          <w:color w:val="3D3D3D"/>
          <w:sz w:val="26"/>
          <w:szCs w:val="26"/>
        </w:rPr>
        <w:t>二、申报条件</w:t>
      </w:r>
    </w:p>
    <w:p w:rsidR="00915AB3" w:rsidRDefault="00915AB3" w:rsidP="00915AB3">
      <w:pPr>
        <w:pStyle w:val="a3"/>
        <w:spacing w:before="0" w:beforeAutospacing="0" w:after="0" w:afterAutospacing="0" w:line="463" w:lineRule="atLeast"/>
        <w:ind w:firstLine="538"/>
        <w:rPr>
          <w:color w:val="3D3D3D"/>
          <w:sz w:val="18"/>
          <w:szCs w:val="18"/>
        </w:rPr>
      </w:pPr>
      <w:r>
        <w:rPr>
          <w:rFonts w:ascii="仿宋_GB2312" w:eastAsia="仿宋_GB2312" w:hint="eastAsia"/>
          <w:color w:val="3D3D3D"/>
          <w:sz w:val="26"/>
          <w:szCs w:val="26"/>
        </w:rPr>
        <w:t>鉴定职业（工种）申报严格按照《山东省职业技能鉴定各职业报名条件（2020年版）》进行申报（见附件2）；职业能力水平评价工种申报参照</w:t>
      </w:r>
      <w:r>
        <w:rPr>
          <w:rFonts w:ascii="仿宋_GB2312" w:eastAsia="仿宋_GB2312" w:hint="eastAsia"/>
          <w:color w:val="000000"/>
          <w:sz w:val="26"/>
          <w:szCs w:val="26"/>
        </w:rPr>
        <w:t>原煤炭特有工种条件进行申</w:t>
      </w:r>
      <w:r>
        <w:rPr>
          <w:rFonts w:ascii="仿宋_GB2312" w:eastAsia="仿宋_GB2312" w:hint="eastAsia"/>
          <w:color w:val="3D3D3D"/>
          <w:sz w:val="26"/>
          <w:szCs w:val="26"/>
        </w:rPr>
        <w:t>报。</w:t>
      </w:r>
    </w:p>
    <w:p w:rsidR="00915AB3" w:rsidRDefault="00915AB3" w:rsidP="00915AB3">
      <w:pPr>
        <w:pStyle w:val="a3"/>
        <w:spacing w:before="0" w:beforeAutospacing="0" w:after="0" w:afterAutospacing="0" w:line="463" w:lineRule="atLeast"/>
        <w:ind w:firstLine="538"/>
        <w:rPr>
          <w:color w:val="3D3D3D"/>
          <w:sz w:val="18"/>
          <w:szCs w:val="18"/>
        </w:rPr>
      </w:pPr>
      <w:r>
        <w:rPr>
          <w:rFonts w:ascii="黑体" w:eastAsia="黑体" w:hAnsi="黑体" w:hint="eastAsia"/>
          <w:color w:val="3D3D3D"/>
          <w:sz w:val="26"/>
          <w:szCs w:val="26"/>
        </w:rPr>
        <w:t>三、有关要求</w:t>
      </w:r>
    </w:p>
    <w:p w:rsidR="00915AB3" w:rsidRPr="009E60CB" w:rsidRDefault="00915AB3" w:rsidP="00915AB3">
      <w:pPr>
        <w:pStyle w:val="a3"/>
        <w:spacing w:before="0" w:beforeAutospacing="0" w:after="0" w:afterAutospacing="0" w:line="463" w:lineRule="atLeast"/>
        <w:ind w:firstLine="538"/>
        <w:rPr>
          <w:b/>
          <w:color w:val="3D3D3D"/>
          <w:sz w:val="18"/>
          <w:szCs w:val="18"/>
        </w:rPr>
      </w:pPr>
      <w:r w:rsidRPr="009E60CB">
        <w:rPr>
          <w:rFonts w:hint="eastAsia"/>
          <w:b/>
          <w:color w:val="3D3D3D"/>
          <w:sz w:val="26"/>
          <w:szCs w:val="26"/>
        </w:rPr>
        <w:t>1.各单位要</w:t>
      </w:r>
      <w:r w:rsidR="00CE7553">
        <w:rPr>
          <w:rFonts w:hint="eastAsia"/>
          <w:b/>
          <w:color w:val="3D3D3D"/>
          <w:sz w:val="26"/>
          <w:szCs w:val="26"/>
        </w:rPr>
        <w:t>大力宣传、</w:t>
      </w:r>
      <w:r w:rsidRPr="009E60CB">
        <w:rPr>
          <w:rFonts w:hint="eastAsia"/>
          <w:b/>
          <w:color w:val="3D3D3D"/>
          <w:sz w:val="26"/>
          <w:szCs w:val="26"/>
        </w:rPr>
        <w:t>高度重视，精心组织，不得随意变更，</w:t>
      </w:r>
      <w:r w:rsidR="00CE7553" w:rsidRPr="00CE7553">
        <w:rPr>
          <w:rFonts w:hint="eastAsia"/>
          <w:b/>
          <w:color w:val="3D3D3D"/>
          <w:sz w:val="26"/>
          <w:szCs w:val="26"/>
        </w:rPr>
        <w:t>济能人教字〔2020〕3号文件要求</w:t>
      </w:r>
      <w:r w:rsidR="00C33A6E" w:rsidRPr="009E60CB">
        <w:rPr>
          <w:rFonts w:hint="eastAsia"/>
          <w:b/>
          <w:color w:val="3D3D3D"/>
          <w:sz w:val="26"/>
          <w:szCs w:val="26"/>
        </w:rPr>
        <w:t>集团</w:t>
      </w:r>
      <w:r w:rsidRPr="009E60CB">
        <w:rPr>
          <w:rFonts w:hint="eastAsia"/>
          <w:b/>
          <w:color w:val="3D3D3D"/>
          <w:sz w:val="26"/>
          <w:szCs w:val="26"/>
        </w:rPr>
        <w:t>参加鉴定或评价的人员不少于50人，</w:t>
      </w:r>
      <w:r w:rsidR="00CE7553">
        <w:rPr>
          <w:rFonts w:hint="eastAsia"/>
          <w:b/>
          <w:color w:val="3D3D3D"/>
          <w:sz w:val="26"/>
          <w:szCs w:val="26"/>
        </w:rPr>
        <w:t>请各公司、各单位</w:t>
      </w:r>
      <w:r w:rsidRPr="009E60CB">
        <w:rPr>
          <w:rFonts w:hint="eastAsia"/>
          <w:b/>
          <w:color w:val="3D3D3D"/>
          <w:sz w:val="26"/>
          <w:szCs w:val="26"/>
        </w:rPr>
        <w:t>严格落实计划。</w:t>
      </w:r>
    </w:p>
    <w:p w:rsidR="00915AB3" w:rsidRPr="009E60CB" w:rsidRDefault="00915AB3" w:rsidP="00915AB3">
      <w:pPr>
        <w:pStyle w:val="a3"/>
        <w:shd w:val="clear" w:color="auto" w:fill="FFFFFF"/>
        <w:spacing w:before="0" w:beforeAutospacing="0" w:after="0" w:afterAutospacing="0"/>
        <w:ind w:firstLine="538"/>
        <w:rPr>
          <w:b/>
          <w:color w:val="3D3D3D"/>
          <w:sz w:val="18"/>
          <w:szCs w:val="18"/>
        </w:rPr>
      </w:pPr>
      <w:r w:rsidRPr="009E60CB">
        <w:rPr>
          <w:rFonts w:ascii="仿宋_GB2312" w:eastAsia="仿宋_GB2312" w:hint="eastAsia"/>
          <w:b/>
          <w:color w:val="3D3D3D"/>
          <w:sz w:val="26"/>
          <w:szCs w:val="26"/>
        </w:rPr>
        <w:t>2.</w:t>
      </w:r>
      <w:r w:rsidRPr="009E60CB">
        <w:rPr>
          <w:rFonts w:ascii="仿宋_GB2312" w:eastAsia="仿宋_GB2312" w:hint="eastAsia"/>
          <w:b/>
          <w:color w:val="000000"/>
          <w:sz w:val="26"/>
          <w:szCs w:val="26"/>
        </w:rPr>
        <w:t> </w:t>
      </w:r>
      <w:r w:rsidRPr="009E60CB">
        <w:rPr>
          <w:rFonts w:ascii="仿宋_GB2312" w:eastAsia="仿宋_GB2312" w:hint="eastAsia"/>
          <w:b/>
          <w:color w:val="000000"/>
          <w:sz w:val="26"/>
          <w:szCs w:val="26"/>
        </w:rPr>
        <w:t>申报鉴定、水平评价的单位需提交以下材料：</w:t>
      </w:r>
    </w:p>
    <w:p w:rsidR="00915AB3" w:rsidRPr="009E60CB" w:rsidRDefault="00915AB3" w:rsidP="00915AB3">
      <w:pPr>
        <w:pStyle w:val="a3"/>
        <w:spacing w:before="0" w:beforeAutospacing="0" w:after="0" w:afterAutospacing="0" w:line="326" w:lineRule="atLeast"/>
        <w:ind w:firstLine="538"/>
        <w:rPr>
          <w:b/>
          <w:color w:val="3D3D3D"/>
          <w:sz w:val="18"/>
          <w:szCs w:val="18"/>
        </w:rPr>
      </w:pPr>
      <w:r w:rsidRPr="009E60CB">
        <w:rPr>
          <w:rFonts w:hint="eastAsia"/>
          <w:b/>
          <w:color w:val="000000"/>
          <w:sz w:val="26"/>
          <w:szCs w:val="26"/>
        </w:rPr>
        <w:lastRenderedPageBreak/>
        <w:t>（1）申报鉴定人员需填写《职业技能鉴定考生报名审核登记表》(附件3)、申报水平评价人员需填写《职业能力水平评价考生报名审核登记表》（附件4），登记表填写完整并粘贴照片，身份证复印件可以粘贴在该表格下面（身份证正反面复印件粘贴处），也可附在后页。</w:t>
      </w:r>
    </w:p>
    <w:p w:rsidR="00915AB3" w:rsidRPr="009E60CB" w:rsidRDefault="00915AB3" w:rsidP="00915AB3">
      <w:pPr>
        <w:pStyle w:val="a3"/>
        <w:spacing w:before="0" w:beforeAutospacing="0" w:after="0" w:afterAutospacing="0" w:line="326" w:lineRule="atLeast"/>
        <w:ind w:firstLine="538"/>
        <w:rPr>
          <w:b/>
          <w:color w:val="3D3D3D"/>
          <w:sz w:val="18"/>
          <w:szCs w:val="18"/>
        </w:rPr>
      </w:pPr>
      <w:r w:rsidRPr="009E60CB">
        <w:rPr>
          <w:rFonts w:hint="eastAsia"/>
          <w:b/>
          <w:color w:val="000000"/>
          <w:sz w:val="26"/>
          <w:szCs w:val="26"/>
        </w:rPr>
        <w:t>（2）《工作年限承诺书》填写完整并按手印（附件5）。</w:t>
      </w:r>
    </w:p>
    <w:p w:rsidR="00915AB3" w:rsidRPr="009E60CB" w:rsidRDefault="00915AB3" w:rsidP="00915AB3">
      <w:pPr>
        <w:pStyle w:val="a3"/>
        <w:spacing w:before="0" w:beforeAutospacing="0" w:after="0" w:afterAutospacing="0" w:line="326" w:lineRule="atLeast"/>
        <w:ind w:firstLine="538"/>
        <w:rPr>
          <w:b/>
          <w:color w:val="3D3D3D"/>
          <w:sz w:val="18"/>
          <w:szCs w:val="18"/>
        </w:rPr>
      </w:pPr>
      <w:r w:rsidRPr="009E60CB">
        <w:rPr>
          <w:rFonts w:hint="eastAsia"/>
          <w:b/>
          <w:color w:val="000000"/>
          <w:sz w:val="26"/>
          <w:szCs w:val="26"/>
        </w:rPr>
        <w:t>（3）申报条件要求具备一定学历的，需提交学历证书原件或教育部学籍在线验证报告。</w:t>
      </w:r>
    </w:p>
    <w:p w:rsidR="00915AB3" w:rsidRPr="009E60CB" w:rsidRDefault="00915AB3" w:rsidP="00915AB3">
      <w:pPr>
        <w:pStyle w:val="a3"/>
        <w:shd w:val="clear" w:color="auto" w:fill="FFFFFF"/>
        <w:spacing w:before="0" w:beforeAutospacing="0" w:after="0" w:afterAutospacing="0" w:line="488" w:lineRule="atLeast"/>
        <w:ind w:firstLine="538"/>
        <w:rPr>
          <w:b/>
          <w:color w:val="3D3D3D"/>
          <w:sz w:val="18"/>
          <w:szCs w:val="18"/>
        </w:rPr>
      </w:pPr>
      <w:r w:rsidRPr="009E60CB">
        <w:rPr>
          <w:rFonts w:hint="eastAsia"/>
          <w:b/>
          <w:color w:val="000000"/>
          <w:sz w:val="26"/>
          <w:szCs w:val="26"/>
        </w:rPr>
        <w:t>（4）申报条件要求具备一定级别职业资格的，需提交原取得的《职业资格证书》（证书可在职业资格网上查询的，提交</w:t>
      </w:r>
      <w:r w:rsidR="00C33A6E" w:rsidRPr="009E60CB">
        <w:rPr>
          <w:rFonts w:hint="eastAsia"/>
          <w:b/>
          <w:color w:val="000000"/>
          <w:sz w:val="26"/>
          <w:szCs w:val="26"/>
        </w:rPr>
        <w:t>查询证明</w:t>
      </w:r>
      <w:r w:rsidRPr="009E60CB">
        <w:rPr>
          <w:rFonts w:hint="eastAsia"/>
          <w:b/>
          <w:color w:val="000000"/>
          <w:sz w:val="26"/>
          <w:szCs w:val="26"/>
        </w:rPr>
        <w:t>）。</w:t>
      </w:r>
    </w:p>
    <w:p w:rsidR="00915AB3" w:rsidRPr="009E60CB" w:rsidRDefault="00915AB3" w:rsidP="00915AB3">
      <w:pPr>
        <w:pStyle w:val="a3"/>
        <w:spacing w:before="0" w:beforeAutospacing="0" w:after="0" w:afterAutospacing="0" w:line="326" w:lineRule="atLeast"/>
        <w:ind w:firstLine="538"/>
        <w:rPr>
          <w:b/>
          <w:color w:val="3D3D3D"/>
          <w:sz w:val="18"/>
          <w:szCs w:val="18"/>
        </w:rPr>
      </w:pPr>
      <w:r w:rsidRPr="009E60CB">
        <w:rPr>
          <w:rFonts w:hint="eastAsia"/>
          <w:b/>
          <w:color w:val="3D3D3D"/>
          <w:sz w:val="26"/>
          <w:szCs w:val="26"/>
        </w:rPr>
        <w:t>（5）电子版照片，大小不超过20K，以姓名+</w:t>
      </w:r>
      <w:r w:rsidR="00C33A6E" w:rsidRPr="009E60CB">
        <w:rPr>
          <w:rFonts w:hint="eastAsia"/>
          <w:b/>
          <w:color w:val="3D3D3D"/>
          <w:sz w:val="26"/>
          <w:szCs w:val="26"/>
        </w:rPr>
        <w:t>身份证号命名</w:t>
      </w:r>
      <w:r w:rsidRPr="009E60CB">
        <w:rPr>
          <w:rFonts w:hint="eastAsia"/>
          <w:b/>
          <w:color w:val="3D3D3D"/>
          <w:sz w:val="26"/>
          <w:szCs w:val="26"/>
        </w:rPr>
        <w:t>。</w:t>
      </w:r>
    </w:p>
    <w:p w:rsidR="00915AB3" w:rsidRPr="009E60CB" w:rsidRDefault="00915AB3" w:rsidP="00915AB3">
      <w:pPr>
        <w:pStyle w:val="a3"/>
        <w:shd w:val="clear" w:color="auto" w:fill="FFFFFF"/>
        <w:spacing w:before="0" w:beforeAutospacing="0" w:after="0" w:afterAutospacing="0" w:line="488" w:lineRule="atLeast"/>
        <w:ind w:firstLine="538"/>
        <w:rPr>
          <w:b/>
          <w:color w:val="3D3D3D"/>
          <w:sz w:val="18"/>
          <w:szCs w:val="18"/>
        </w:rPr>
      </w:pPr>
      <w:r w:rsidRPr="009E60CB">
        <w:rPr>
          <w:rFonts w:hint="eastAsia"/>
          <w:b/>
          <w:color w:val="000000"/>
          <w:sz w:val="26"/>
          <w:szCs w:val="26"/>
        </w:rPr>
        <w:t>（6）纸质照片2张，规格：小2寸（照片背面注明：姓名、申报工种）。</w:t>
      </w:r>
    </w:p>
    <w:p w:rsidR="00915AB3" w:rsidRPr="009E60CB" w:rsidRDefault="00915AB3" w:rsidP="00915AB3">
      <w:pPr>
        <w:pStyle w:val="a3"/>
        <w:shd w:val="clear" w:color="auto" w:fill="FFFFFF"/>
        <w:spacing w:before="0" w:beforeAutospacing="0" w:after="0" w:afterAutospacing="0" w:line="488" w:lineRule="atLeast"/>
        <w:ind w:firstLine="538"/>
        <w:rPr>
          <w:b/>
          <w:color w:val="3D3D3D"/>
          <w:sz w:val="18"/>
          <w:szCs w:val="18"/>
        </w:rPr>
      </w:pPr>
      <w:r w:rsidRPr="009E60CB">
        <w:rPr>
          <w:rFonts w:hint="eastAsia"/>
          <w:b/>
          <w:color w:val="000000"/>
          <w:sz w:val="26"/>
          <w:szCs w:val="26"/>
        </w:rPr>
        <w:t>（7）身份证复印件（反正面）。</w:t>
      </w:r>
    </w:p>
    <w:p w:rsidR="00915AB3" w:rsidRPr="009E60CB" w:rsidRDefault="00915AB3" w:rsidP="00915AB3">
      <w:pPr>
        <w:pStyle w:val="a3"/>
        <w:spacing w:before="0" w:beforeAutospacing="0" w:after="0" w:afterAutospacing="0" w:line="463" w:lineRule="atLeast"/>
        <w:ind w:firstLine="538"/>
        <w:rPr>
          <w:b/>
          <w:color w:val="3D3D3D"/>
          <w:sz w:val="18"/>
          <w:szCs w:val="18"/>
        </w:rPr>
      </w:pPr>
      <w:r w:rsidRPr="009E60CB">
        <w:rPr>
          <w:rFonts w:hint="eastAsia"/>
          <w:b/>
          <w:color w:val="3D3D3D"/>
          <w:sz w:val="26"/>
          <w:szCs w:val="26"/>
        </w:rPr>
        <w:t>3.技师、高级技师推荐评审按国家指导中心及市人社局要求，另行通知。</w:t>
      </w:r>
    </w:p>
    <w:p w:rsidR="009728E2" w:rsidRDefault="00915AB3" w:rsidP="009728E2">
      <w:pPr>
        <w:pStyle w:val="a3"/>
        <w:spacing w:before="0" w:beforeAutospacing="0" w:after="0" w:afterAutospacing="0" w:line="463" w:lineRule="atLeast"/>
        <w:ind w:firstLine="538"/>
        <w:rPr>
          <w:rFonts w:hint="eastAsia"/>
          <w:b/>
          <w:color w:val="3D3D3D"/>
          <w:sz w:val="26"/>
          <w:szCs w:val="26"/>
        </w:rPr>
      </w:pPr>
      <w:r w:rsidRPr="009728E2">
        <w:rPr>
          <w:rFonts w:ascii="仿宋_GB2312" w:eastAsia="仿宋_GB2312" w:hint="eastAsia"/>
          <w:b/>
          <w:color w:val="3D3D3D"/>
          <w:sz w:val="26"/>
          <w:szCs w:val="26"/>
        </w:rPr>
        <w:t>4.各单位</w:t>
      </w:r>
      <w:r w:rsidR="00C33A6E" w:rsidRPr="009728E2">
        <w:rPr>
          <w:rFonts w:ascii="仿宋_GB2312" w:eastAsia="仿宋_GB2312" w:hint="eastAsia"/>
          <w:b/>
          <w:color w:val="3D3D3D"/>
          <w:sz w:val="26"/>
          <w:szCs w:val="26"/>
        </w:rPr>
        <w:t>、各单位有报名意向且符合条件人员请将需要的</w:t>
      </w:r>
      <w:r w:rsidR="00C33A6E" w:rsidRPr="009728E2">
        <w:rPr>
          <w:rFonts w:hint="eastAsia"/>
          <w:b/>
          <w:color w:val="3D3D3D"/>
          <w:sz w:val="26"/>
          <w:szCs w:val="26"/>
        </w:rPr>
        <w:t>证件材料、附件表格</w:t>
      </w:r>
      <w:r w:rsidR="009728E2" w:rsidRPr="009728E2">
        <w:rPr>
          <w:rFonts w:hint="eastAsia"/>
          <w:b/>
          <w:color w:val="3D3D3D"/>
          <w:sz w:val="26"/>
          <w:szCs w:val="26"/>
        </w:rPr>
        <w:t>到</w:t>
      </w:r>
      <w:r w:rsidR="00C33A6E" w:rsidRPr="009728E2">
        <w:rPr>
          <w:rFonts w:hint="eastAsia"/>
          <w:b/>
          <w:color w:val="3D3D3D"/>
          <w:sz w:val="26"/>
          <w:szCs w:val="26"/>
        </w:rPr>
        <w:t>所在公司人事、劳资部门</w:t>
      </w:r>
      <w:r w:rsidR="009728E2" w:rsidRPr="009728E2">
        <w:rPr>
          <w:rFonts w:hint="eastAsia"/>
          <w:b/>
          <w:color w:val="3D3D3D"/>
          <w:sz w:val="26"/>
          <w:szCs w:val="26"/>
        </w:rPr>
        <w:t>进行报名，各公司人事、劳资部门汇总报名人员材料，并由主要负责人签字同意后，</w:t>
      </w:r>
      <w:r w:rsidR="00C33A6E" w:rsidRPr="009728E2">
        <w:rPr>
          <w:rFonts w:hint="eastAsia"/>
          <w:b/>
          <w:color w:val="3D3D3D"/>
          <w:sz w:val="26"/>
          <w:szCs w:val="26"/>
        </w:rPr>
        <w:t>于</w:t>
      </w:r>
      <w:r w:rsidR="009728E2" w:rsidRPr="009728E2">
        <w:rPr>
          <w:rFonts w:hint="eastAsia"/>
          <w:b/>
          <w:color w:val="3D3D3D"/>
          <w:sz w:val="26"/>
          <w:szCs w:val="26"/>
        </w:rPr>
        <w:t>2020</w:t>
      </w:r>
      <w:r w:rsidR="00C33A6E" w:rsidRPr="009728E2">
        <w:rPr>
          <w:rFonts w:hint="eastAsia"/>
          <w:b/>
          <w:color w:val="3D3D3D"/>
          <w:sz w:val="26"/>
          <w:szCs w:val="26"/>
        </w:rPr>
        <w:t>年</w:t>
      </w:r>
      <w:r w:rsidR="009728E2" w:rsidRPr="009728E2">
        <w:rPr>
          <w:rFonts w:hint="eastAsia"/>
          <w:b/>
          <w:color w:val="3D3D3D"/>
          <w:sz w:val="26"/>
          <w:szCs w:val="26"/>
        </w:rPr>
        <w:t>4</w:t>
      </w:r>
      <w:r w:rsidR="00C33A6E" w:rsidRPr="009728E2">
        <w:rPr>
          <w:rFonts w:hint="eastAsia"/>
          <w:b/>
          <w:color w:val="3D3D3D"/>
          <w:sz w:val="26"/>
          <w:szCs w:val="26"/>
        </w:rPr>
        <w:t>月</w:t>
      </w:r>
      <w:r w:rsidR="009728E2" w:rsidRPr="009728E2">
        <w:rPr>
          <w:rFonts w:hint="eastAsia"/>
          <w:b/>
          <w:color w:val="3D3D3D"/>
          <w:sz w:val="26"/>
          <w:szCs w:val="26"/>
        </w:rPr>
        <w:t>30</w:t>
      </w:r>
      <w:r w:rsidR="00C33A6E" w:rsidRPr="009728E2">
        <w:rPr>
          <w:rFonts w:hint="eastAsia"/>
          <w:b/>
          <w:color w:val="3D3D3D"/>
          <w:sz w:val="26"/>
          <w:szCs w:val="26"/>
        </w:rPr>
        <w:t>日下午5时前上报集团人事职称科</w:t>
      </w:r>
      <w:r w:rsidR="009728E2" w:rsidRPr="009728E2">
        <w:rPr>
          <w:rFonts w:hint="eastAsia"/>
          <w:b/>
          <w:color w:val="3D3D3D"/>
          <w:sz w:val="26"/>
          <w:szCs w:val="26"/>
        </w:rPr>
        <w:t>（电子版发送邮箱）</w:t>
      </w:r>
      <w:r w:rsidR="00C33A6E" w:rsidRPr="009728E2">
        <w:rPr>
          <w:rFonts w:hint="eastAsia"/>
          <w:b/>
          <w:color w:val="3D3D3D"/>
          <w:sz w:val="26"/>
          <w:szCs w:val="26"/>
        </w:rPr>
        <w:t>，集团人事职称科电话6760868，</w:t>
      </w:r>
      <w:r w:rsidR="009728E2" w:rsidRPr="009728E2">
        <w:rPr>
          <w:rFonts w:hint="eastAsia"/>
          <w:b/>
          <w:color w:val="3D3D3D"/>
          <w:sz w:val="26"/>
          <w:szCs w:val="26"/>
        </w:rPr>
        <w:t>集团人事职称科邮箱hhjtrsb@163.com</w:t>
      </w:r>
      <w:r w:rsidR="00C33A6E" w:rsidRPr="009728E2">
        <w:rPr>
          <w:rFonts w:hint="eastAsia"/>
          <w:b/>
          <w:color w:val="3D3D3D"/>
          <w:sz w:val="26"/>
          <w:szCs w:val="26"/>
        </w:rPr>
        <w:t>过期不候！</w:t>
      </w:r>
    </w:p>
    <w:p w:rsidR="009E60CB" w:rsidRDefault="009E60CB" w:rsidP="009728E2">
      <w:pPr>
        <w:pStyle w:val="a3"/>
        <w:spacing w:before="0" w:beforeAutospacing="0" w:after="0" w:afterAutospacing="0" w:line="463" w:lineRule="atLeast"/>
        <w:ind w:firstLine="538"/>
        <w:rPr>
          <w:rFonts w:hint="eastAsia"/>
          <w:b/>
          <w:color w:val="3D3D3D"/>
          <w:sz w:val="26"/>
          <w:szCs w:val="26"/>
        </w:rPr>
      </w:pPr>
    </w:p>
    <w:p w:rsidR="009E60CB" w:rsidRDefault="009E60CB" w:rsidP="009E60CB">
      <w:pPr>
        <w:pStyle w:val="a3"/>
        <w:spacing w:before="0" w:beforeAutospacing="0" w:after="0" w:afterAutospacing="0" w:line="463" w:lineRule="atLeast"/>
        <w:ind w:right="130" w:firstLine="538"/>
        <w:jc w:val="right"/>
        <w:rPr>
          <w:rFonts w:hint="eastAsia"/>
          <w:b/>
          <w:color w:val="3D3D3D"/>
          <w:sz w:val="26"/>
          <w:szCs w:val="26"/>
        </w:rPr>
      </w:pPr>
    </w:p>
    <w:p w:rsidR="009E60CB" w:rsidRDefault="009E60CB" w:rsidP="009E60CB">
      <w:pPr>
        <w:pStyle w:val="a3"/>
        <w:spacing w:before="0" w:beforeAutospacing="0" w:after="0" w:afterAutospacing="0" w:line="463" w:lineRule="atLeast"/>
        <w:ind w:right="130" w:firstLine="538"/>
        <w:jc w:val="right"/>
        <w:rPr>
          <w:rFonts w:hint="eastAsia"/>
          <w:b/>
          <w:color w:val="3D3D3D"/>
          <w:sz w:val="26"/>
          <w:szCs w:val="26"/>
        </w:rPr>
      </w:pPr>
      <w:r>
        <w:rPr>
          <w:rFonts w:hint="eastAsia"/>
          <w:b/>
          <w:color w:val="3D3D3D"/>
          <w:sz w:val="26"/>
          <w:szCs w:val="26"/>
        </w:rPr>
        <w:t>集团人事职称科</w:t>
      </w:r>
    </w:p>
    <w:p w:rsidR="009E60CB" w:rsidRPr="009728E2" w:rsidRDefault="009E60CB" w:rsidP="009E60CB">
      <w:pPr>
        <w:pStyle w:val="a3"/>
        <w:spacing w:before="0" w:beforeAutospacing="0" w:after="0" w:afterAutospacing="0" w:line="463" w:lineRule="atLeast"/>
        <w:ind w:firstLine="538"/>
        <w:jc w:val="right"/>
        <w:rPr>
          <w:b/>
          <w:color w:val="3D3D3D"/>
          <w:sz w:val="18"/>
          <w:szCs w:val="18"/>
        </w:rPr>
      </w:pPr>
      <w:r>
        <w:rPr>
          <w:rFonts w:hint="eastAsia"/>
          <w:b/>
          <w:color w:val="3D3D3D"/>
          <w:sz w:val="26"/>
          <w:szCs w:val="26"/>
        </w:rPr>
        <w:t>2020年4月15日</w:t>
      </w:r>
    </w:p>
    <w:p w:rsidR="00202BDD" w:rsidRPr="00915AB3" w:rsidRDefault="00202BDD" w:rsidP="00915AB3">
      <w:pPr>
        <w:pStyle w:val="a3"/>
        <w:spacing w:before="0" w:beforeAutospacing="0" w:after="0" w:afterAutospacing="0" w:line="413" w:lineRule="atLeast"/>
        <w:ind w:firstLine="538"/>
        <w:rPr>
          <w:color w:val="3D3D3D"/>
          <w:sz w:val="18"/>
          <w:szCs w:val="18"/>
        </w:rPr>
      </w:pPr>
    </w:p>
    <w:sectPr w:rsidR="00202BDD" w:rsidRPr="00915AB3" w:rsidSect="009728E2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B8C" w:rsidRDefault="00F44B8C" w:rsidP="00C33A6E">
      <w:r>
        <w:separator/>
      </w:r>
    </w:p>
  </w:endnote>
  <w:endnote w:type="continuationSeparator" w:id="1">
    <w:p w:rsidR="00F44B8C" w:rsidRDefault="00F44B8C" w:rsidP="00C33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B8C" w:rsidRDefault="00F44B8C" w:rsidP="00C33A6E">
      <w:r>
        <w:separator/>
      </w:r>
    </w:p>
  </w:footnote>
  <w:footnote w:type="continuationSeparator" w:id="1">
    <w:p w:rsidR="00F44B8C" w:rsidRDefault="00F44B8C" w:rsidP="00C33A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5AB3"/>
    <w:rsid w:val="00202BDD"/>
    <w:rsid w:val="00915AB3"/>
    <w:rsid w:val="009728E2"/>
    <w:rsid w:val="00991488"/>
    <w:rsid w:val="00996241"/>
    <w:rsid w:val="009E60CB"/>
    <w:rsid w:val="00B066D7"/>
    <w:rsid w:val="00C33A6E"/>
    <w:rsid w:val="00CE7553"/>
    <w:rsid w:val="00E2477E"/>
    <w:rsid w:val="00F44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2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5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C33A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33A6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33A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33A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9</cp:revision>
  <dcterms:created xsi:type="dcterms:W3CDTF">2020-04-15T06:16:00Z</dcterms:created>
  <dcterms:modified xsi:type="dcterms:W3CDTF">2020-04-15T07:12:00Z</dcterms:modified>
</cp:coreProperties>
</file>